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1DB28" w14:textId="77777777" w:rsidR="00A031B9" w:rsidRDefault="004C63A5" w:rsidP="00A031B9">
      <w:pPr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A031B9">
        <w:rPr>
          <w:rFonts w:asciiTheme="majorEastAsia" w:eastAsiaTheme="majorEastAsia" w:hAnsiTheme="majorEastAsia" w:hint="eastAsia"/>
          <w:sz w:val="40"/>
          <w:szCs w:val="40"/>
        </w:rPr>
        <w:t>震災、災害、または交通機関の運行停止による</w:t>
      </w:r>
    </w:p>
    <w:p w14:paraId="3BF616F7" w14:textId="79A16C63" w:rsidR="00A620C7" w:rsidRPr="00A031B9" w:rsidRDefault="004C63A5" w:rsidP="00A031B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031B9">
        <w:rPr>
          <w:rFonts w:asciiTheme="majorEastAsia" w:eastAsiaTheme="majorEastAsia" w:hAnsiTheme="majorEastAsia" w:hint="eastAsia"/>
          <w:sz w:val="40"/>
          <w:szCs w:val="40"/>
        </w:rPr>
        <w:t>全学休講措置</w:t>
      </w:r>
      <w:r w:rsidR="00A620C7" w:rsidRPr="00A031B9">
        <w:rPr>
          <w:rFonts w:asciiTheme="majorEastAsia" w:eastAsiaTheme="majorEastAsia" w:hAnsiTheme="majorEastAsia" w:hint="eastAsia"/>
          <w:sz w:val="40"/>
          <w:szCs w:val="40"/>
        </w:rPr>
        <w:t>について</w:t>
      </w:r>
    </w:p>
    <w:p w14:paraId="2B89457D" w14:textId="77777777" w:rsidR="0053680C" w:rsidRPr="00A031B9" w:rsidRDefault="0053680C" w:rsidP="00A031B9"/>
    <w:p w14:paraId="4C3B934B" w14:textId="192DEEE2" w:rsidR="0053680C" w:rsidRPr="00C527A0" w:rsidRDefault="004C63A5" w:rsidP="00D27F6C">
      <w:pPr>
        <w:ind w:firstLineChars="100" w:firstLine="220"/>
        <w:rPr>
          <w:sz w:val="22"/>
          <w:szCs w:val="22"/>
        </w:rPr>
      </w:pPr>
      <w:r w:rsidRPr="00C527A0">
        <w:rPr>
          <w:rFonts w:hint="eastAsia"/>
          <w:sz w:val="22"/>
          <w:szCs w:val="22"/>
        </w:rPr>
        <w:t>震災、災害、または交通機関の運行停止による全学休講措置</w:t>
      </w:r>
      <w:r w:rsidR="00176FFB" w:rsidRPr="00C527A0">
        <w:rPr>
          <w:rFonts w:hint="eastAsia"/>
          <w:sz w:val="22"/>
          <w:szCs w:val="22"/>
        </w:rPr>
        <w:t>は、次に定める</w:t>
      </w:r>
      <w:r w:rsidR="0053680C" w:rsidRPr="00C527A0">
        <w:rPr>
          <w:rFonts w:hint="eastAsia"/>
          <w:sz w:val="22"/>
          <w:szCs w:val="22"/>
        </w:rPr>
        <w:t>判断基準に</w:t>
      </w:r>
      <w:r w:rsidR="005D622F" w:rsidRPr="00C527A0">
        <w:rPr>
          <w:rFonts w:hint="eastAsia"/>
          <w:sz w:val="22"/>
          <w:szCs w:val="22"/>
        </w:rPr>
        <w:t>基づき、</w:t>
      </w:r>
      <w:r w:rsidR="00176FFB" w:rsidRPr="00C527A0">
        <w:rPr>
          <w:rFonts w:hint="eastAsia"/>
          <w:sz w:val="22"/>
          <w:szCs w:val="22"/>
        </w:rPr>
        <w:t>大学のホームページに公表します。また、入学時に配付したメールアドレス</w:t>
      </w:r>
      <w:r w:rsidR="00A031B9" w:rsidRPr="00C527A0">
        <w:rPr>
          <w:rFonts w:hint="eastAsia"/>
          <w:sz w:val="22"/>
          <w:szCs w:val="22"/>
        </w:rPr>
        <w:t>@fuji.ac.jp</w:t>
      </w:r>
      <w:r w:rsidR="00176FFB" w:rsidRPr="00C527A0">
        <w:rPr>
          <w:rFonts w:hint="eastAsia"/>
          <w:sz w:val="22"/>
          <w:szCs w:val="22"/>
        </w:rPr>
        <w:t>に連絡する場合もあります。</w:t>
      </w:r>
    </w:p>
    <w:p w14:paraId="248E77A5" w14:textId="77777777" w:rsidR="0053680C" w:rsidRPr="00A031B9" w:rsidRDefault="0053680C" w:rsidP="00A031B9"/>
    <w:p w14:paraId="0890AECA" w14:textId="4BCF8EE8" w:rsidR="0053680C" w:rsidRPr="00A031B9" w:rsidRDefault="00930FCD" w:rsidP="00A031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A031B9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B64B64" w:rsidRPr="00A031B9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53680C" w:rsidRPr="00A031B9">
        <w:rPr>
          <w:rFonts w:asciiTheme="majorEastAsia" w:eastAsiaTheme="majorEastAsia" w:hAnsiTheme="majorEastAsia" w:hint="eastAsia"/>
          <w:b/>
          <w:sz w:val="24"/>
          <w:szCs w:val="24"/>
        </w:rPr>
        <w:t>休講の判断基準</w:t>
      </w:r>
    </w:p>
    <w:p w14:paraId="63C88D08" w14:textId="48DBB76F" w:rsidR="003806E9" w:rsidRPr="00C527A0" w:rsidRDefault="003806E9" w:rsidP="00D27F6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527A0">
        <w:rPr>
          <w:rFonts w:asciiTheme="minorEastAsia" w:eastAsiaTheme="minorEastAsia" w:hAnsiTheme="minorEastAsia" w:hint="eastAsia"/>
          <w:sz w:val="22"/>
          <w:szCs w:val="22"/>
        </w:rPr>
        <w:t>下記、</w:t>
      </w:r>
      <w:r w:rsidRPr="00C527A0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Pr="00C527A0">
        <w:rPr>
          <w:rFonts w:asciiTheme="majorEastAsia" w:eastAsiaTheme="majorEastAsia" w:hAnsiTheme="majorEastAsia" w:hint="eastAsia"/>
          <w:sz w:val="22"/>
          <w:szCs w:val="22"/>
        </w:rPr>
        <w:t>３）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の一つでも条件を満たした場合、全学休講となります。</w:t>
      </w:r>
    </w:p>
    <w:p w14:paraId="318E378D" w14:textId="116AAFF3" w:rsidR="0053680C" w:rsidRPr="00C527A0" w:rsidRDefault="003806E9" w:rsidP="00D27F6C">
      <w:pPr>
        <w:ind w:leftChars="200" w:left="86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C527A0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="0053680C" w:rsidRPr="00C527A0">
        <w:rPr>
          <w:rFonts w:asciiTheme="minorEastAsia" w:eastAsiaTheme="minorEastAsia" w:hAnsiTheme="minorEastAsia" w:hint="eastAsia"/>
          <w:sz w:val="22"/>
          <w:szCs w:val="22"/>
        </w:rPr>
        <w:t>東京</w:t>
      </w:r>
      <w:r w:rsidR="0053680C" w:rsidRPr="00C527A0">
        <w:rPr>
          <w:rFonts w:asciiTheme="minorEastAsia" w:eastAsiaTheme="minorEastAsia" w:hAnsiTheme="minorEastAsia"/>
          <w:sz w:val="22"/>
          <w:szCs w:val="22"/>
        </w:rPr>
        <w:t>23</w:t>
      </w:r>
      <w:r w:rsidR="0053680C" w:rsidRPr="00C527A0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A620C7" w:rsidRPr="00C527A0">
        <w:rPr>
          <w:rFonts w:asciiTheme="minorEastAsia" w:eastAsiaTheme="minorEastAsia" w:hAnsiTheme="minorEastAsia" w:hint="eastAsia"/>
          <w:sz w:val="22"/>
          <w:szCs w:val="22"/>
        </w:rPr>
        <w:t>全域</w:t>
      </w:r>
      <w:r w:rsidR="0053680C" w:rsidRPr="00C527A0">
        <w:rPr>
          <w:rFonts w:asciiTheme="minorEastAsia" w:eastAsiaTheme="minorEastAsia" w:hAnsiTheme="minorEastAsia" w:hint="eastAsia"/>
          <w:sz w:val="22"/>
          <w:szCs w:val="22"/>
        </w:rPr>
        <w:t>に「暴風警報」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、「暴風雪警報」、「台風警報」または「大雪警報」が発表された場合</w:t>
      </w:r>
      <w:r w:rsidR="00B64B64" w:rsidRPr="00C527A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7F5F098" w14:textId="49337367" w:rsidR="0053680C" w:rsidRPr="00C527A0" w:rsidRDefault="003806E9" w:rsidP="00D27F6C">
      <w:pPr>
        <w:ind w:leftChars="200" w:left="86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C527A0">
        <w:rPr>
          <w:rFonts w:asciiTheme="majorEastAsia" w:eastAsiaTheme="majorEastAsia" w:hAnsiTheme="majorEastAsia" w:hint="eastAsia"/>
          <w:sz w:val="22"/>
          <w:szCs w:val="22"/>
        </w:rPr>
        <w:t>２）</w:t>
      </w:r>
      <w:r w:rsidR="0053680C" w:rsidRPr="00C527A0">
        <w:rPr>
          <w:rFonts w:asciiTheme="minorEastAsia" w:eastAsiaTheme="minorEastAsia" w:hAnsiTheme="minorEastAsia" w:hint="eastAsia"/>
          <w:sz w:val="22"/>
          <w:szCs w:val="22"/>
        </w:rPr>
        <w:t>大規模震災対策特別措置法に基づき「地震防災強化地域判定会」が招集されたことが報</w:t>
      </w:r>
      <w:r w:rsidR="006F4F71" w:rsidRPr="00C527A0">
        <w:rPr>
          <w:rFonts w:asciiTheme="minorEastAsia" w:eastAsiaTheme="minorEastAsia" w:hAnsiTheme="minorEastAsia" w:hint="eastAsia"/>
          <w:sz w:val="22"/>
          <w:szCs w:val="22"/>
        </w:rPr>
        <w:t>道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された場合、または大規模地震の「警戒宣言」が発令されている場合</w:t>
      </w:r>
      <w:r w:rsidR="0053680C" w:rsidRPr="00C527A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F8A7C90" w14:textId="27B9645B" w:rsidR="003806E9" w:rsidRPr="00C527A0" w:rsidRDefault="003806E9" w:rsidP="00D27F6C">
      <w:pPr>
        <w:ind w:leftChars="200" w:left="86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C527A0">
        <w:rPr>
          <w:rFonts w:asciiTheme="majorEastAsia" w:eastAsiaTheme="majorEastAsia" w:hAnsiTheme="majorEastAsia" w:hint="eastAsia"/>
          <w:sz w:val="22"/>
          <w:szCs w:val="22"/>
        </w:rPr>
        <w:t>３）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上記</w:t>
      </w:r>
      <w:r w:rsidR="00B64B64" w:rsidRPr="00C527A0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="00B64B64" w:rsidRPr="00C527A0">
        <w:rPr>
          <w:rFonts w:asciiTheme="majorEastAsia" w:eastAsiaTheme="majorEastAsia" w:hAnsiTheme="majorEastAsia" w:hint="eastAsia"/>
          <w:sz w:val="22"/>
          <w:szCs w:val="22"/>
        </w:rPr>
        <w:t>２）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以外の場合であって、震災、災害</w:t>
      </w:r>
      <w:r w:rsidR="00930FCD" w:rsidRPr="00C527A0">
        <w:rPr>
          <w:rFonts w:asciiTheme="minorEastAsia" w:eastAsiaTheme="minorEastAsia" w:hAnsiTheme="minorEastAsia" w:hint="eastAsia"/>
          <w:sz w:val="22"/>
          <w:szCs w:val="22"/>
        </w:rPr>
        <w:t>、ストライキにより山手線が全面不通</w:t>
      </w:r>
      <w:r w:rsidRPr="00C527A0">
        <w:rPr>
          <w:rFonts w:asciiTheme="minorEastAsia" w:eastAsiaTheme="minorEastAsia" w:hAnsiTheme="minorEastAsia" w:hint="eastAsia"/>
          <w:sz w:val="22"/>
          <w:szCs w:val="22"/>
        </w:rPr>
        <w:t>となった場合</w:t>
      </w:r>
      <w:r w:rsidR="00B64B64" w:rsidRPr="00C527A0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ED957B0" w14:textId="3BFBBC8E" w:rsidR="003806E9" w:rsidRPr="00C527A0" w:rsidRDefault="00A031B9" w:rsidP="00C527A0">
      <w:pPr>
        <w:rPr>
          <w:sz w:val="22"/>
          <w:szCs w:val="22"/>
        </w:rPr>
      </w:pPr>
      <w:r w:rsidRPr="00C527A0">
        <w:rPr>
          <w:rFonts w:hint="eastAsia"/>
          <w:sz w:val="22"/>
          <w:szCs w:val="22"/>
        </w:rPr>
        <w:t>注意：</w:t>
      </w:r>
      <w:r w:rsidR="00B64B64" w:rsidRPr="00C527A0">
        <w:rPr>
          <w:rFonts w:asciiTheme="majorEastAsia" w:eastAsiaTheme="majorEastAsia" w:hAnsiTheme="majorEastAsia" w:hint="eastAsia"/>
          <w:sz w:val="22"/>
          <w:szCs w:val="22"/>
        </w:rPr>
        <w:t>３）</w:t>
      </w:r>
      <w:r w:rsidR="00930FCD" w:rsidRPr="00C527A0">
        <w:rPr>
          <w:rFonts w:hint="eastAsia"/>
          <w:sz w:val="22"/>
          <w:szCs w:val="22"/>
        </w:rPr>
        <w:t>に関して、山手線の人身事故、車両故障などに伴う一時的な運行停止は含まれません。</w:t>
      </w:r>
    </w:p>
    <w:p w14:paraId="50785D6B" w14:textId="77777777" w:rsidR="0053680C" w:rsidRPr="00C527A0" w:rsidRDefault="0053680C" w:rsidP="00A031B9"/>
    <w:p w14:paraId="01474E51" w14:textId="4963765A" w:rsidR="00930FCD" w:rsidRPr="00A031B9" w:rsidRDefault="00930FCD" w:rsidP="00A031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A031B9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B64B64" w:rsidRPr="00A031B9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53680C" w:rsidRPr="00A031B9">
        <w:rPr>
          <w:rFonts w:asciiTheme="majorEastAsia" w:eastAsiaTheme="majorEastAsia" w:hAnsiTheme="majorEastAsia" w:hint="eastAsia"/>
          <w:b/>
          <w:sz w:val="24"/>
          <w:szCs w:val="24"/>
        </w:rPr>
        <w:t>休講時限</w:t>
      </w:r>
    </w:p>
    <w:p w14:paraId="788D34F4" w14:textId="0C10FB6A" w:rsidR="002F78EE" w:rsidRPr="00C527A0" w:rsidRDefault="00930FCD" w:rsidP="002F78EE">
      <w:pPr>
        <w:ind w:firstLineChars="100" w:firstLine="220"/>
        <w:rPr>
          <w:sz w:val="22"/>
          <w:szCs w:val="22"/>
        </w:rPr>
      </w:pPr>
      <w:r w:rsidRPr="00C527A0">
        <w:rPr>
          <w:rFonts w:hint="eastAsia"/>
          <w:sz w:val="22"/>
          <w:szCs w:val="22"/>
        </w:rPr>
        <w:t>授業開始の条件は次の通りです。</w:t>
      </w:r>
    </w:p>
    <w:tbl>
      <w:tblPr>
        <w:tblStyle w:val="a3"/>
        <w:tblW w:w="101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29"/>
        <w:gridCol w:w="4431"/>
        <w:gridCol w:w="3253"/>
      </w:tblGrid>
      <w:tr w:rsidR="00C527A0" w14:paraId="20ED918D" w14:textId="77777777" w:rsidTr="002F78EE">
        <w:trPr>
          <w:jc w:val="center"/>
        </w:trPr>
        <w:tc>
          <w:tcPr>
            <w:tcW w:w="2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6AAE9A" w14:textId="4886F3F3" w:rsidR="00C527A0" w:rsidRPr="006B63B2" w:rsidRDefault="00C527A0" w:rsidP="00BA7F0F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B63B2">
              <w:rPr>
                <w:rFonts w:asciiTheme="minorEastAsia" w:eastAsiaTheme="minorEastAsia" w:hAnsiTheme="minorEastAsia" w:hint="eastAsia"/>
                <w:color w:val="auto"/>
              </w:rPr>
              <w:t>判断時刻</w:t>
            </w:r>
          </w:p>
        </w:tc>
        <w:tc>
          <w:tcPr>
            <w:tcW w:w="4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597BA3A2" w14:textId="43905B02" w:rsidR="00C527A0" w:rsidRPr="00D27F6C" w:rsidRDefault="002F78EE" w:rsidP="00C527A0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</w:rPr>
              <w:t>判断基準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7415883" w14:textId="335B8DC8" w:rsidR="00C527A0" w:rsidRPr="00D27F6C" w:rsidRDefault="002F78EE" w:rsidP="00C527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授業開始</w:t>
            </w:r>
          </w:p>
        </w:tc>
      </w:tr>
      <w:tr w:rsidR="002F78EE" w14:paraId="2E702882" w14:textId="77777777" w:rsidTr="002F78EE">
        <w:trPr>
          <w:trHeight w:val="1266"/>
          <w:jc w:val="center"/>
        </w:trPr>
        <w:tc>
          <w:tcPr>
            <w:tcW w:w="2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E4D" w14:textId="2A48F07C" w:rsidR="002F78EE" w:rsidRPr="006B63B2" w:rsidRDefault="002F78EE" w:rsidP="002F78EE">
            <w:pPr>
              <w:rPr>
                <w:rFonts w:asciiTheme="minorEastAsia" w:eastAsiaTheme="minorEastAsia" w:hAnsiTheme="minorEastAsia"/>
                <w:color w:val="auto"/>
              </w:rPr>
            </w:pPr>
            <w:r w:rsidRPr="00D27F6C">
              <w:rPr>
                <w:rFonts w:asciiTheme="minorEastAsia" w:eastAsiaTheme="minorEastAsia" w:hAnsiTheme="minorEastAsia" w:hint="eastAsia"/>
                <w:color w:val="auto"/>
              </w:rPr>
              <w:t>午前７時現在において</w:t>
            </w:r>
          </w:p>
        </w:tc>
        <w:tc>
          <w:tcPr>
            <w:tcW w:w="4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FB34" w14:textId="4E5F4B4B" w:rsidR="002F78EE" w:rsidRPr="00D27F6C" w:rsidRDefault="002F78EE" w:rsidP="002F78EE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BA7F0F">
              <w:rPr>
                <w:rFonts w:asciiTheme="majorEastAsia" w:eastAsiaTheme="majorEastAsia" w:hAnsiTheme="majorEastAsia" w:hint="eastAsia"/>
              </w:rPr>
              <w:t>１）</w:t>
            </w:r>
            <w:r w:rsidRPr="00BA7F0F">
              <w:rPr>
                <w:rFonts w:asciiTheme="minorEastAsia" w:eastAsiaTheme="minorEastAsia" w:hAnsiTheme="minorEastAsia" w:hint="eastAsia"/>
              </w:rPr>
              <w:t>から</w:t>
            </w:r>
            <w:r w:rsidRPr="00BA7F0F">
              <w:rPr>
                <w:rFonts w:asciiTheme="majorEastAsia" w:eastAsiaTheme="majorEastAsia" w:hAnsiTheme="majorEastAsia" w:hint="eastAsia"/>
              </w:rPr>
              <w:t>３）</w:t>
            </w:r>
            <w:r w:rsidRPr="00BA7F0F">
              <w:rPr>
                <w:rFonts w:asciiTheme="minorEastAsia" w:eastAsiaTheme="minorEastAsia" w:hAnsiTheme="minorEastAsia" w:hint="eastAsia"/>
              </w:rPr>
              <w:t>の条件がすべて解消された場合</w:t>
            </w: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CBB74" w14:textId="6EACBFA7" w:rsidR="002F78EE" w:rsidRPr="00D27F6C" w:rsidRDefault="002F78EE" w:rsidP="002F78E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A7F0F">
              <w:rPr>
                <w:rFonts w:asciiTheme="minorEastAsia" w:eastAsiaTheme="minorEastAsia" w:hAnsiTheme="minorEastAsia" w:hint="eastAsia"/>
              </w:rPr>
              <w:t>平常通り授業を実施</w:t>
            </w:r>
          </w:p>
        </w:tc>
      </w:tr>
      <w:tr w:rsidR="00C527A0" w14:paraId="64C4C826" w14:textId="77777777" w:rsidTr="002F78EE">
        <w:trPr>
          <w:trHeight w:val="1266"/>
          <w:jc w:val="center"/>
        </w:trPr>
        <w:tc>
          <w:tcPr>
            <w:tcW w:w="24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962F" w14:textId="4DD62F37" w:rsidR="00D27F6C" w:rsidRPr="006B63B2" w:rsidRDefault="002F78EE" w:rsidP="002F78EE">
            <w:pPr>
              <w:rPr>
                <w:rFonts w:asciiTheme="minorEastAsia" w:eastAsiaTheme="minorEastAsia" w:hAnsiTheme="minorEastAsia"/>
              </w:rPr>
            </w:pPr>
            <w:r w:rsidRPr="00D27F6C">
              <w:rPr>
                <w:rFonts w:asciiTheme="minorEastAsia" w:eastAsiaTheme="minorEastAsia" w:hAnsiTheme="minorEastAsia" w:hint="eastAsia"/>
              </w:rPr>
              <w:t>午前</w:t>
            </w:r>
            <w:r w:rsidRPr="00D27F6C">
              <w:rPr>
                <w:rFonts w:asciiTheme="minorEastAsia" w:eastAsiaTheme="minorEastAsia" w:hAnsiTheme="minorEastAsia"/>
              </w:rPr>
              <w:t>10</w:t>
            </w:r>
            <w:r w:rsidRPr="00D27F6C">
              <w:rPr>
                <w:rFonts w:asciiTheme="minorEastAsia" w:eastAsiaTheme="minorEastAsia" w:hAnsiTheme="minorEastAsia" w:hint="eastAsia"/>
              </w:rPr>
              <w:t>時現在において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A0B8" w14:textId="027A883F" w:rsidR="00C527A0" w:rsidRDefault="002F78EE" w:rsidP="002F78EE">
            <w:pPr>
              <w:jc w:val="left"/>
            </w:pPr>
            <w:r w:rsidRPr="00BA7F0F">
              <w:rPr>
                <w:rFonts w:asciiTheme="majorEastAsia" w:eastAsiaTheme="majorEastAsia" w:hAnsiTheme="majorEastAsia" w:hint="eastAsia"/>
              </w:rPr>
              <w:t>１）</w:t>
            </w:r>
            <w:r w:rsidRPr="00BA7F0F">
              <w:rPr>
                <w:rFonts w:asciiTheme="minorEastAsia" w:eastAsiaTheme="minorEastAsia" w:hAnsiTheme="minorEastAsia" w:hint="eastAsia"/>
              </w:rPr>
              <w:t>から</w:t>
            </w:r>
            <w:r w:rsidRPr="00BA7F0F">
              <w:rPr>
                <w:rFonts w:asciiTheme="majorEastAsia" w:eastAsiaTheme="majorEastAsia" w:hAnsiTheme="majorEastAsia" w:hint="eastAsia"/>
              </w:rPr>
              <w:t>３）</w:t>
            </w:r>
            <w:r w:rsidRPr="00BA7F0F">
              <w:rPr>
                <w:rFonts w:asciiTheme="minorEastAsia" w:eastAsiaTheme="minorEastAsia" w:hAnsiTheme="minorEastAsia" w:hint="eastAsia"/>
              </w:rPr>
              <w:t>の条件がすべて解消された場合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978F3" w14:textId="77777777" w:rsidR="002F78EE" w:rsidRDefault="002F78EE" w:rsidP="002F78E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A7F0F">
              <w:rPr>
                <w:rFonts w:asciiTheme="minorEastAsia" w:eastAsiaTheme="minorEastAsia" w:hAnsiTheme="minorEastAsia" w:hint="eastAsia"/>
              </w:rPr>
              <w:t>３時限より授業を実施</w:t>
            </w:r>
          </w:p>
          <w:p w14:paraId="05BBCE6F" w14:textId="77777777" w:rsidR="002F78EE" w:rsidRDefault="002F78EE" w:rsidP="002F78EE">
            <w:pPr>
              <w:jc w:val="right"/>
              <w:rPr>
                <w:rFonts w:asciiTheme="minorEastAsia" w:eastAsiaTheme="minorEastAsia" w:hAnsiTheme="minorEastAsia"/>
              </w:rPr>
            </w:pPr>
            <w:r w:rsidRPr="00BA7F0F">
              <w:rPr>
                <w:rFonts w:asciiTheme="minorEastAsia" w:eastAsiaTheme="minorEastAsia" w:hAnsiTheme="minorEastAsia" w:hint="eastAsia"/>
              </w:rPr>
              <w:t>（１時限、２時限が休講）</w:t>
            </w:r>
          </w:p>
          <w:p w14:paraId="6E238C28" w14:textId="10EB3BFD" w:rsidR="002F78EE" w:rsidRPr="002F78EE" w:rsidRDefault="002F78EE" w:rsidP="002F78E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大学院は</w:t>
            </w:r>
            <w:r w:rsidRPr="00BA7F0F">
              <w:rPr>
                <w:rFonts w:asciiTheme="minorEastAsia" w:eastAsiaTheme="minorEastAsia" w:hAnsiTheme="minorEastAsia" w:hint="eastAsia"/>
              </w:rPr>
              <w:t>平常通り授業を実施</w:t>
            </w:r>
          </w:p>
        </w:tc>
      </w:tr>
    </w:tbl>
    <w:p w14:paraId="7A4E163E" w14:textId="2C53713A" w:rsidR="0053680C" w:rsidRPr="00A031B9" w:rsidRDefault="0053680C" w:rsidP="00A031B9"/>
    <w:p w14:paraId="182B8F85" w14:textId="1FC78C9E" w:rsidR="00930FCD" w:rsidRPr="00A031B9" w:rsidRDefault="00930FCD" w:rsidP="00A031B9">
      <w:pPr>
        <w:rPr>
          <w:rFonts w:asciiTheme="majorEastAsia" w:eastAsiaTheme="majorEastAsia" w:hAnsiTheme="majorEastAsia"/>
          <w:b/>
          <w:sz w:val="24"/>
          <w:szCs w:val="24"/>
        </w:rPr>
      </w:pPr>
      <w:r w:rsidRPr="00A031B9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B64B64" w:rsidRPr="00A031B9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Pr="00A031B9">
        <w:rPr>
          <w:rFonts w:asciiTheme="majorEastAsia" w:eastAsiaTheme="majorEastAsia" w:hAnsiTheme="majorEastAsia" w:hint="eastAsia"/>
          <w:b/>
          <w:sz w:val="24"/>
          <w:szCs w:val="24"/>
        </w:rPr>
        <w:t>その他の休講</w:t>
      </w:r>
    </w:p>
    <w:p w14:paraId="5C42C703" w14:textId="55933D01" w:rsidR="00930FCD" w:rsidRPr="006B63B2" w:rsidRDefault="00930FCD" w:rsidP="00D27F6C">
      <w:pPr>
        <w:ind w:firstLineChars="100" w:firstLine="220"/>
        <w:rPr>
          <w:sz w:val="22"/>
          <w:szCs w:val="22"/>
        </w:rPr>
      </w:pPr>
      <w:r w:rsidRPr="006B63B2">
        <w:rPr>
          <w:rFonts w:hint="eastAsia"/>
          <w:sz w:val="22"/>
          <w:szCs w:val="22"/>
        </w:rPr>
        <w:t>上記</w:t>
      </w:r>
      <w:r w:rsidRPr="00D27F6C">
        <w:rPr>
          <w:rFonts w:asciiTheme="majorEastAsia" w:eastAsiaTheme="majorEastAsia" w:hAnsiTheme="majorEastAsia" w:hint="eastAsia"/>
          <w:sz w:val="22"/>
          <w:szCs w:val="22"/>
        </w:rPr>
        <w:t>１）</w:t>
      </w:r>
      <w:r w:rsidRPr="006B63B2">
        <w:rPr>
          <w:rFonts w:hint="eastAsia"/>
          <w:sz w:val="22"/>
          <w:szCs w:val="22"/>
        </w:rPr>
        <w:t>から</w:t>
      </w:r>
      <w:r w:rsidRPr="006B63B2">
        <w:rPr>
          <w:rFonts w:asciiTheme="majorEastAsia" w:eastAsiaTheme="majorEastAsia" w:hAnsiTheme="majorEastAsia" w:hint="eastAsia"/>
          <w:sz w:val="22"/>
          <w:szCs w:val="22"/>
        </w:rPr>
        <w:t>３）</w:t>
      </w:r>
      <w:r w:rsidRPr="006B63B2">
        <w:rPr>
          <w:rFonts w:hint="eastAsia"/>
          <w:sz w:val="22"/>
          <w:szCs w:val="22"/>
        </w:rPr>
        <w:t>に当てはまらない場合であっても、</w:t>
      </w:r>
      <w:r w:rsidR="0040400D" w:rsidRPr="006B63B2">
        <w:rPr>
          <w:rFonts w:hint="eastAsia"/>
          <w:sz w:val="22"/>
          <w:szCs w:val="22"/>
        </w:rPr>
        <w:t>学生の安全を確保するため、全学休講とする場合があります。この場合は、速やかに本学ホームページに公表します。</w:t>
      </w:r>
    </w:p>
    <w:p w14:paraId="7FD60011" w14:textId="77777777" w:rsidR="00D27F6C" w:rsidRDefault="00D27F6C" w:rsidP="00C527A0"/>
    <w:p w14:paraId="0271F7E8" w14:textId="6883AC09" w:rsidR="00C527A0" w:rsidRPr="006B63B2" w:rsidRDefault="00C527A0" w:rsidP="00C527A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B63B2">
        <w:rPr>
          <w:rFonts w:asciiTheme="minorEastAsia" w:eastAsiaTheme="minorEastAsia" w:hAnsiTheme="minorEastAsia" w:hint="eastAsia"/>
          <w:sz w:val="22"/>
          <w:szCs w:val="22"/>
        </w:rPr>
        <w:t>平成28年７月1日</w:t>
      </w:r>
    </w:p>
    <w:p w14:paraId="1E6BCB6F" w14:textId="22B9C5F5" w:rsidR="00C527A0" w:rsidRPr="006B63B2" w:rsidRDefault="00C527A0" w:rsidP="00C527A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B63B2">
        <w:rPr>
          <w:rFonts w:asciiTheme="minorEastAsia" w:eastAsiaTheme="minorEastAsia" w:hAnsiTheme="minorEastAsia" w:hint="eastAsia"/>
          <w:sz w:val="22"/>
          <w:szCs w:val="22"/>
        </w:rPr>
        <w:t>学務センター</w:t>
      </w:r>
    </w:p>
    <w:sectPr w:rsidR="00C527A0" w:rsidRPr="006B63B2" w:rsidSect="002F78EE">
      <w:type w:val="continuous"/>
      <w:pgSz w:w="11906" w:h="16838" w:code="9"/>
      <w:pgMar w:top="1418" w:right="1145" w:bottom="1060" w:left="1266" w:header="340" w:footer="737" w:gutter="0"/>
      <w:pgNumType w:start="1"/>
      <w:cols w:space="720"/>
      <w:noEndnote/>
      <w:docGrid w:type="lines" w:linePitch="39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D8EA5" w14:textId="77777777" w:rsidR="00B0714A" w:rsidRDefault="00B0714A">
      <w:r>
        <w:separator/>
      </w:r>
    </w:p>
  </w:endnote>
  <w:endnote w:type="continuationSeparator" w:id="0">
    <w:p w14:paraId="3CBA0C9D" w14:textId="77777777" w:rsidR="00B0714A" w:rsidRDefault="00B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1041B" w14:textId="77777777" w:rsidR="00B0714A" w:rsidRDefault="00B071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3CC277" w14:textId="77777777" w:rsidR="00B0714A" w:rsidRDefault="00B07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844"/>
  <w:hyphenationZone w:val="0"/>
  <w:drawingGridHorizontalSpacing w:val="211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E0"/>
    <w:rsid w:val="00007869"/>
    <w:rsid w:val="000E6E47"/>
    <w:rsid w:val="00176FFB"/>
    <w:rsid w:val="00191D28"/>
    <w:rsid w:val="001C6B1D"/>
    <w:rsid w:val="002F78EE"/>
    <w:rsid w:val="003806E9"/>
    <w:rsid w:val="0040400D"/>
    <w:rsid w:val="00413389"/>
    <w:rsid w:val="00420FED"/>
    <w:rsid w:val="004C63A5"/>
    <w:rsid w:val="0053563A"/>
    <w:rsid w:val="0053680C"/>
    <w:rsid w:val="005D622F"/>
    <w:rsid w:val="005E77A1"/>
    <w:rsid w:val="005F7948"/>
    <w:rsid w:val="006060F0"/>
    <w:rsid w:val="006B63B2"/>
    <w:rsid w:val="006F4F71"/>
    <w:rsid w:val="00724A6C"/>
    <w:rsid w:val="00732A70"/>
    <w:rsid w:val="0087090D"/>
    <w:rsid w:val="00930FCD"/>
    <w:rsid w:val="00947DE0"/>
    <w:rsid w:val="009C03CC"/>
    <w:rsid w:val="00A031B9"/>
    <w:rsid w:val="00A620C7"/>
    <w:rsid w:val="00AA12C9"/>
    <w:rsid w:val="00B0714A"/>
    <w:rsid w:val="00B6476E"/>
    <w:rsid w:val="00B64B64"/>
    <w:rsid w:val="00B83DEA"/>
    <w:rsid w:val="00BA7F0F"/>
    <w:rsid w:val="00BE4841"/>
    <w:rsid w:val="00BE69FD"/>
    <w:rsid w:val="00C527A0"/>
    <w:rsid w:val="00D27F6C"/>
    <w:rsid w:val="00EB2AAD"/>
    <w:rsid w:val="00EB7D4B"/>
    <w:rsid w:val="00F2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F5BAB"/>
  <w14:defaultImageDpi w14:val="0"/>
  <w15:docId w15:val="{3C70EB5C-3F5C-49FB-AEEB-6D1C5709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1B9"/>
    <w:rPr>
      <w:rFonts w:cs="ＭＳ 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A03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1B9"/>
    <w:rPr>
      <w:rFonts w:cs="ＭＳ 明朝"/>
      <w:color w:val="000000"/>
      <w:kern w:val="0"/>
    </w:rPr>
  </w:style>
  <w:style w:type="paragraph" w:styleId="a8">
    <w:name w:val="Date"/>
    <w:basedOn w:val="a"/>
    <w:next w:val="a"/>
    <w:link w:val="a9"/>
    <w:uiPriority w:val="99"/>
    <w:semiHidden/>
    <w:unhideWhenUsed/>
    <w:rsid w:val="00C527A0"/>
  </w:style>
  <w:style w:type="character" w:customStyle="1" w:styleId="a9">
    <w:name w:val="日付 (文字)"/>
    <w:basedOn w:val="a0"/>
    <w:link w:val="a8"/>
    <w:uiPriority w:val="99"/>
    <w:semiHidden/>
    <w:rsid w:val="00C527A0"/>
    <w:rPr>
      <w:rFonts w:cs="ＭＳ 明朝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C52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27A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06C7-9CC9-4435-9C63-F7735304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kipadmin</dc:creator>
  <cp:lastModifiedBy>kazunao oniki</cp:lastModifiedBy>
  <cp:revision>2</cp:revision>
  <cp:lastPrinted>2016-06-30T06:02:00Z</cp:lastPrinted>
  <dcterms:created xsi:type="dcterms:W3CDTF">2016-07-01T14:05:00Z</dcterms:created>
  <dcterms:modified xsi:type="dcterms:W3CDTF">2016-07-01T14:05:00Z</dcterms:modified>
</cp:coreProperties>
</file>